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6" w:rsidRDefault="00505187" w:rsidP="00D36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82EBB" w:rsidRDefault="00505187" w:rsidP="00505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результатах</w:t>
      </w:r>
      <w:r w:rsidR="00D8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49C">
        <w:rPr>
          <w:rFonts w:ascii="Times New Roman" w:hAnsi="Times New Roman" w:cs="Times New Roman"/>
          <w:b/>
          <w:sz w:val="28"/>
          <w:szCs w:val="28"/>
        </w:rPr>
        <w:t>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курсантов филиала  об </w:t>
      </w:r>
      <w:r w:rsidRPr="00505187">
        <w:rPr>
          <w:rFonts w:ascii="Times New Roman" w:hAnsi="Times New Roman" w:cs="Times New Roman"/>
          <w:b/>
          <w:sz w:val="28"/>
          <w:szCs w:val="28"/>
        </w:rPr>
        <w:t>удовлетворенн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условиями,  содержанием, </w:t>
      </w:r>
      <w:r w:rsidRPr="00505187">
        <w:rPr>
          <w:rFonts w:ascii="Times New Roman" w:hAnsi="Times New Roman" w:cs="Times New Roman"/>
          <w:b/>
          <w:sz w:val="28"/>
          <w:szCs w:val="28"/>
        </w:rPr>
        <w:t xml:space="preserve">организацией  </w:t>
      </w:r>
    </w:p>
    <w:p w:rsidR="00505187" w:rsidRDefault="00882EBB" w:rsidP="0088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качеством  образовательного </w:t>
      </w:r>
      <w:r w:rsidR="00505187" w:rsidRPr="00505187">
        <w:rPr>
          <w:rFonts w:ascii="Times New Roman" w:hAnsi="Times New Roman" w:cs="Times New Roman"/>
          <w:b/>
          <w:sz w:val="28"/>
          <w:szCs w:val="28"/>
        </w:rPr>
        <w:t xml:space="preserve">процесса  </w:t>
      </w:r>
    </w:p>
    <w:p w:rsidR="00505187" w:rsidRDefault="00505187" w:rsidP="00D36CD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6CD6" w:rsidRDefault="00505187" w:rsidP="005051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449C">
        <w:rPr>
          <w:sz w:val="28"/>
          <w:szCs w:val="28"/>
        </w:rPr>
        <w:t xml:space="preserve">рамках подготовки филиала к прохождению процедуры государственной аккредитации образовательных программ в 2021 году, а также </w:t>
      </w:r>
      <w:r w:rsidR="00D36CD6">
        <w:rPr>
          <w:sz w:val="28"/>
          <w:szCs w:val="28"/>
        </w:rPr>
        <w:t xml:space="preserve">соответствии с пунктом 2 статьи 95 Федерального закона </w:t>
      </w:r>
      <w:r w:rsidR="00B74849">
        <w:rPr>
          <w:sz w:val="28"/>
          <w:szCs w:val="28"/>
        </w:rPr>
        <w:t>от 29.12.2012 г. № 273-ФЗ</w:t>
      </w:r>
      <w:r w:rsidR="00D36CD6">
        <w:rPr>
          <w:sz w:val="28"/>
          <w:szCs w:val="28"/>
        </w:rPr>
        <w:t xml:space="preserve"> «Об образовании в Российской Федерации»</w:t>
      </w:r>
      <w:r w:rsidR="007C446D">
        <w:rPr>
          <w:sz w:val="28"/>
          <w:szCs w:val="28"/>
        </w:rPr>
        <w:t>в колледже в апреле – мае 202</w:t>
      </w:r>
      <w:r w:rsidR="00FC49B0">
        <w:rPr>
          <w:sz w:val="28"/>
          <w:szCs w:val="28"/>
        </w:rPr>
        <w:t>1</w:t>
      </w:r>
      <w:r w:rsidR="00D36CD6">
        <w:rPr>
          <w:sz w:val="28"/>
          <w:szCs w:val="28"/>
        </w:rPr>
        <w:t xml:space="preserve"> года было проведено анкетирование </w:t>
      </w:r>
      <w:r>
        <w:rPr>
          <w:sz w:val="28"/>
          <w:szCs w:val="28"/>
        </w:rPr>
        <w:t xml:space="preserve">курсантов </w:t>
      </w:r>
      <w:r w:rsidR="00D36CD6">
        <w:rPr>
          <w:sz w:val="28"/>
          <w:szCs w:val="28"/>
        </w:rPr>
        <w:t xml:space="preserve">по предложенной теме: «Оценка </w:t>
      </w:r>
      <w:r>
        <w:rPr>
          <w:sz w:val="28"/>
          <w:szCs w:val="28"/>
        </w:rPr>
        <w:t xml:space="preserve">качества обучения в колледже. </w:t>
      </w:r>
      <w:r w:rsidR="00D36CD6">
        <w:rPr>
          <w:sz w:val="28"/>
          <w:szCs w:val="28"/>
        </w:rPr>
        <w:t>Удовлетворенность обучением в колледже».</w:t>
      </w:r>
    </w:p>
    <w:p w:rsidR="00D36CD6" w:rsidRDefault="00D36CD6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анкетировании приняли участие 84 курсанта, 1-4 курсов.</w:t>
      </w:r>
    </w:p>
    <w:p w:rsidR="00D36CD6" w:rsidRDefault="00D36CD6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курс </w:t>
      </w:r>
      <w:r w:rsidR="004A1619">
        <w:rPr>
          <w:sz w:val="28"/>
          <w:szCs w:val="28"/>
        </w:rPr>
        <w:t xml:space="preserve">- </w:t>
      </w:r>
      <w:r>
        <w:rPr>
          <w:sz w:val="28"/>
          <w:szCs w:val="28"/>
        </w:rPr>
        <w:t>13 человек, 2 курс – 51 человек, 3 курс – 17 человек, 4 курс -  3 человека.</w:t>
      </w:r>
      <w:r w:rsidR="004572BE">
        <w:rPr>
          <w:sz w:val="28"/>
          <w:szCs w:val="28"/>
        </w:rPr>
        <w:t xml:space="preserve"> На вопрос:</w:t>
      </w:r>
      <w:r w:rsidR="00132698">
        <w:rPr>
          <w:sz w:val="28"/>
          <w:szCs w:val="28"/>
        </w:rPr>
        <w:t xml:space="preserve"> «</w:t>
      </w:r>
      <w:r w:rsidR="004572BE">
        <w:rPr>
          <w:sz w:val="28"/>
          <w:szCs w:val="28"/>
        </w:rPr>
        <w:t>Почему Вы выбрали для обучения наш колледж?»</w:t>
      </w:r>
      <w:r w:rsidR="00132698">
        <w:rPr>
          <w:sz w:val="28"/>
          <w:szCs w:val="28"/>
        </w:rPr>
        <w:t>, 45,5% отметили, что в колледже дают хорошее образование. 44,5% слышали о колледже много хорошего, в некоторых ответах звучат слова: хорошее образование, дисциплина, перспектива в будущем.</w:t>
      </w:r>
      <w:r w:rsidR="00E403A6">
        <w:rPr>
          <w:sz w:val="28"/>
          <w:szCs w:val="28"/>
        </w:rPr>
        <w:t xml:space="preserve"> По </w:t>
      </w:r>
      <w:r w:rsidR="004A1619">
        <w:rPr>
          <w:sz w:val="28"/>
          <w:szCs w:val="28"/>
        </w:rPr>
        <w:t>три процента</w:t>
      </w:r>
      <w:r w:rsidR="00320FDF">
        <w:rPr>
          <w:sz w:val="28"/>
          <w:szCs w:val="28"/>
        </w:rPr>
        <w:t xml:space="preserve"> (</w:t>
      </w:r>
      <w:r w:rsidR="00E403A6">
        <w:rPr>
          <w:sz w:val="28"/>
          <w:szCs w:val="28"/>
        </w:rPr>
        <w:t>3,0%</w:t>
      </w:r>
      <w:r w:rsidR="00320FDF">
        <w:rPr>
          <w:sz w:val="28"/>
          <w:szCs w:val="28"/>
        </w:rPr>
        <w:t>)</w:t>
      </w:r>
      <w:r w:rsidR="00E403A6">
        <w:rPr>
          <w:sz w:val="28"/>
          <w:szCs w:val="28"/>
        </w:rPr>
        <w:t xml:space="preserve"> набрали ответы связа</w:t>
      </w:r>
      <w:bookmarkStart w:id="0" w:name="_GoBack"/>
      <w:bookmarkEnd w:id="0"/>
      <w:r w:rsidR="00E403A6">
        <w:rPr>
          <w:sz w:val="28"/>
          <w:szCs w:val="28"/>
        </w:rPr>
        <w:t>нные с близким местом проживания и «другое», под ответом «другое» пояснений нет.</w:t>
      </w:r>
    </w:p>
    <w:p w:rsidR="00E403A6" w:rsidRDefault="00E403A6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Говоря о престиже обучения в колледже – 0,8% категорично ответили </w:t>
      </w:r>
      <w:r w:rsidR="00AA0EAF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AA0EAF">
        <w:rPr>
          <w:sz w:val="28"/>
          <w:szCs w:val="28"/>
        </w:rPr>
        <w:t>», 96,0% наоборот считают, «да»-</w:t>
      </w:r>
      <w:r w:rsidR="00B83431">
        <w:rPr>
          <w:sz w:val="28"/>
          <w:szCs w:val="28"/>
        </w:rPr>
        <w:t xml:space="preserve"> обучаться в колледже </w:t>
      </w:r>
      <w:r w:rsidR="00AA0EAF">
        <w:rPr>
          <w:sz w:val="28"/>
          <w:szCs w:val="28"/>
        </w:rPr>
        <w:t>престижно и только 3,2% респондентов, затрудняются ответить.</w:t>
      </w:r>
    </w:p>
    <w:p w:rsidR="00B83431" w:rsidRDefault="00B83431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вопрос «Интересно ли Вам получать образование в колледже</w:t>
      </w:r>
      <w:r w:rsidR="00320FDF">
        <w:rPr>
          <w:sz w:val="28"/>
          <w:szCs w:val="28"/>
        </w:rPr>
        <w:t>»,</w:t>
      </w:r>
      <w:r>
        <w:rPr>
          <w:sz w:val="28"/>
          <w:szCs w:val="28"/>
        </w:rPr>
        <w:t xml:space="preserve"> 96, </w:t>
      </w:r>
      <w:r w:rsidR="00623933">
        <w:rPr>
          <w:sz w:val="28"/>
          <w:szCs w:val="28"/>
        </w:rPr>
        <w:t>4% - ответили положительно, ответ «нет» набрал 0,0%, остальная группа – 3,6% ответили скорее интересно, чем нет.</w:t>
      </w:r>
    </w:p>
    <w:p w:rsidR="004D4D59" w:rsidRDefault="004D4D59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Говоря о профессионализме преподавателей </w:t>
      </w:r>
      <w:r w:rsidR="00F9689C">
        <w:rPr>
          <w:sz w:val="28"/>
          <w:szCs w:val="28"/>
        </w:rPr>
        <w:t>можно отметить следующие позиции, представленные в таблице:</w:t>
      </w:r>
    </w:p>
    <w:p w:rsidR="004D4D59" w:rsidRDefault="004D4D59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1819"/>
        <w:gridCol w:w="1867"/>
        <w:gridCol w:w="1666"/>
      </w:tblGrid>
      <w:tr w:rsidR="004D4D59" w:rsidRPr="007B6FC7" w:rsidTr="00F9689C">
        <w:tc>
          <w:tcPr>
            <w:tcW w:w="4111" w:type="dxa"/>
          </w:tcPr>
          <w:p w:rsidR="004D4D59" w:rsidRPr="007B6FC7" w:rsidRDefault="004D4D59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819" w:type="dxa"/>
          </w:tcPr>
          <w:p w:rsidR="004D4D59" w:rsidRPr="007B6FC7" w:rsidRDefault="004D4D59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раивает</w:t>
            </w:r>
          </w:p>
        </w:tc>
        <w:tc>
          <w:tcPr>
            <w:tcW w:w="1867" w:type="dxa"/>
          </w:tcPr>
          <w:p w:rsidR="004D4D59" w:rsidRPr="007B6FC7" w:rsidRDefault="004D4D59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Устраивает частично</w:t>
            </w:r>
          </w:p>
        </w:tc>
        <w:tc>
          <w:tcPr>
            <w:tcW w:w="1666" w:type="dxa"/>
          </w:tcPr>
          <w:p w:rsidR="004D4D59" w:rsidRPr="007B6FC7" w:rsidRDefault="004D4D59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Не устраивает</w:t>
            </w:r>
          </w:p>
        </w:tc>
      </w:tr>
      <w:tr w:rsidR="004D4D59" w:rsidRPr="007B6FC7" w:rsidTr="00F9689C">
        <w:tc>
          <w:tcPr>
            <w:tcW w:w="4111" w:type="dxa"/>
          </w:tcPr>
          <w:p w:rsidR="004D4D59" w:rsidRPr="00A86B3B" w:rsidRDefault="004D4D59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квалификационная категория</w:t>
            </w:r>
          </w:p>
        </w:tc>
        <w:tc>
          <w:tcPr>
            <w:tcW w:w="1819" w:type="dxa"/>
          </w:tcPr>
          <w:p w:rsidR="004D4D59" w:rsidRPr="007B6FC7" w:rsidRDefault="00F9689C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83,0%</w:t>
            </w:r>
          </w:p>
        </w:tc>
        <w:tc>
          <w:tcPr>
            <w:tcW w:w="1867" w:type="dxa"/>
          </w:tcPr>
          <w:p w:rsidR="004D4D59" w:rsidRPr="007B6FC7" w:rsidRDefault="00F9689C" w:rsidP="00AF1C47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7,0%</w:t>
            </w:r>
          </w:p>
        </w:tc>
        <w:tc>
          <w:tcPr>
            <w:tcW w:w="1666" w:type="dxa"/>
          </w:tcPr>
          <w:p w:rsidR="004D4D59" w:rsidRPr="007B6FC7" w:rsidRDefault="00F9689C" w:rsidP="00AF1C47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4D4D59" w:rsidRPr="007B6FC7" w:rsidTr="00F9689C">
        <w:tc>
          <w:tcPr>
            <w:tcW w:w="4111" w:type="dxa"/>
          </w:tcPr>
          <w:p w:rsidR="004D4D59" w:rsidRPr="00A86B3B" w:rsidRDefault="004D4D59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глубокое знание преподаваемого предмета</w:t>
            </w:r>
          </w:p>
        </w:tc>
        <w:tc>
          <w:tcPr>
            <w:tcW w:w="1819" w:type="dxa"/>
          </w:tcPr>
          <w:p w:rsidR="004D4D59" w:rsidRPr="007B6FC7" w:rsidRDefault="00CB5794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87,0%</w:t>
            </w:r>
          </w:p>
        </w:tc>
        <w:tc>
          <w:tcPr>
            <w:tcW w:w="1867" w:type="dxa"/>
          </w:tcPr>
          <w:p w:rsidR="004D4D59" w:rsidRPr="007B6FC7" w:rsidRDefault="00CB5794" w:rsidP="00AF1C47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3,0%</w:t>
            </w:r>
          </w:p>
        </w:tc>
        <w:tc>
          <w:tcPr>
            <w:tcW w:w="1666" w:type="dxa"/>
          </w:tcPr>
          <w:p w:rsidR="004D4D59" w:rsidRPr="007B6FC7" w:rsidRDefault="00CB5794" w:rsidP="00AF1C47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4D4D59" w:rsidRPr="007B6FC7" w:rsidTr="00F9689C">
        <w:tc>
          <w:tcPr>
            <w:tcW w:w="4111" w:type="dxa"/>
          </w:tcPr>
          <w:p w:rsidR="004D4D59" w:rsidRPr="00A86B3B" w:rsidRDefault="004D4D59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опыт</w:t>
            </w:r>
          </w:p>
        </w:tc>
        <w:tc>
          <w:tcPr>
            <w:tcW w:w="1819" w:type="dxa"/>
          </w:tcPr>
          <w:p w:rsidR="004D4D59" w:rsidRPr="007B6FC7" w:rsidRDefault="00AF1C47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83,1</w:t>
            </w:r>
            <w:r w:rsidR="00CB5794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867" w:type="dxa"/>
          </w:tcPr>
          <w:p w:rsidR="004D4D59" w:rsidRPr="007B6FC7" w:rsidRDefault="00AF1C47" w:rsidP="00AF1C47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CB5794">
              <w:rPr>
                <w:rFonts w:ascii="Times New Roman" w:eastAsia="Times New Roman" w:hAnsi="Times New Roman" w:cs="Times New Roman"/>
                <w:bCs/>
                <w:lang w:eastAsia="ru-RU"/>
              </w:rPr>
              <w:t>,8%</w:t>
            </w:r>
          </w:p>
        </w:tc>
        <w:tc>
          <w:tcPr>
            <w:tcW w:w="1666" w:type="dxa"/>
          </w:tcPr>
          <w:p w:rsidR="004D4D59" w:rsidRPr="007B6FC7" w:rsidRDefault="007B2E74" w:rsidP="00AF1C47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  <w:r w:rsidR="00AF1C47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D4D59" w:rsidRPr="007B6FC7" w:rsidTr="00F9689C">
        <w:tc>
          <w:tcPr>
            <w:tcW w:w="4111" w:type="dxa"/>
          </w:tcPr>
          <w:p w:rsidR="004D4D59" w:rsidRPr="00A86B3B" w:rsidRDefault="004D4D59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общаться с </w:t>
            </w:r>
            <w:proofErr w:type="gramStart"/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19" w:type="dxa"/>
          </w:tcPr>
          <w:p w:rsidR="004D4D59" w:rsidRPr="007B6FC7" w:rsidRDefault="00BF4504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81,3%</w:t>
            </w:r>
          </w:p>
        </w:tc>
        <w:tc>
          <w:tcPr>
            <w:tcW w:w="1867" w:type="dxa"/>
          </w:tcPr>
          <w:p w:rsidR="004D4D59" w:rsidRPr="007B6FC7" w:rsidRDefault="00BF4504" w:rsidP="00BF4504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18,3%</w:t>
            </w:r>
          </w:p>
        </w:tc>
        <w:tc>
          <w:tcPr>
            <w:tcW w:w="1666" w:type="dxa"/>
          </w:tcPr>
          <w:p w:rsidR="004D4D59" w:rsidRPr="007B6FC7" w:rsidRDefault="00AF1C47" w:rsidP="00BF4504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0,4%</w:t>
            </w:r>
          </w:p>
        </w:tc>
      </w:tr>
    </w:tbl>
    <w:p w:rsidR="004D4D59" w:rsidRDefault="004D4D59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504" w:rsidRDefault="00BF4504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Вопрос о профессионализме мастеров производственного обучения надо рассматривать без курсантов первого года обучения</w:t>
      </w:r>
      <w:r w:rsidR="00EA724F">
        <w:rPr>
          <w:sz w:val="28"/>
          <w:szCs w:val="28"/>
        </w:rPr>
        <w:t xml:space="preserve"> (база 9 классов)</w:t>
      </w:r>
      <w:r w:rsidR="00E2739C">
        <w:rPr>
          <w:sz w:val="28"/>
          <w:szCs w:val="28"/>
        </w:rPr>
        <w:t>,</w:t>
      </w:r>
      <w:r w:rsidR="00C81E2D">
        <w:rPr>
          <w:sz w:val="28"/>
          <w:szCs w:val="28"/>
        </w:rPr>
        <w:t xml:space="preserve"> их составило 11%</w:t>
      </w:r>
      <w:r w:rsidR="00505531">
        <w:rPr>
          <w:sz w:val="28"/>
          <w:szCs w:val="28"/>
        </w:rPr>
        <w:t xml:space="preserve"> от опрошенных</w:t>
      </w:r>
      <w:r w:rsidR="00E2739C">
        <w:rPr>
          <w:sz w:val="28"/>
          <w:szCs w:val="28"/>
        </w:rPr>
        <w:t>. Курсанты первого курса</w:t>
      </w:r>
      <w:r>
        <w:rPr>
          <w:sz w:val="28"/>
          <w:szCs w:val="28"/>
        </w:rPr>
        <w:t xml:space="preserve"> не сталкивались </w:t>
      </w:r>
      <w:r w:rsidR="00EA724F">
        <w:rPr>
          <w:sz w:val="28"/>
          <w:szCs w:val="28"/>
        </w:rPr>
        <w:t xml:space="preserve">с </w:t>
      </w:r>
      <w:r w:rsidR="00D07490">
        <w:rPr>
          <w:sz w:val="28"/>
          <w:szCs w:val="28"/>
        </w:rPr>
        <w:t>мастерами производственного обучения</w:t>
      </w:r>
      <w:r w:rsidR="00E2739C">
        <w:rPr>
          <w:sz w:val="28"/>
          <w:szCs w:val="28"/>
        </w:rPr>
        <w:t>, согласно учебного плана.</w:t>
      </w:r>
    </w:p>
    <w:p w:rsidR="00E73A46" w:rsidRDefault="00E73A46" w:rsidP="00D36C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47"/>
        <w:gridCol w:w="1323"/>
        <w:gridCol w:w="1985"/>
        <w:gridCol w:w="1808"/>
      </w:tblGrid>
      <w:tr w:rsidR="00E73A46" w:rsidRPr="007B6FC7" w:rsidTr="00E73A46">
        <w:tc>
          <w:tcPr>
            <w:tcW w:w="4347" w:type="dxa"/>
          </w:tcPr>
          <w:p w:rsidR="00E73A46" w:rsidRPr="007B6FC7" w:rsidRDefault="00E73A46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323" w:type="dxa"/>
          </w:tcPr>
          <w:p w:rsidR="00E73A46" w:rsidRPr="007B6FC7" w:rsidRDefault="00E73A46" w:rsidP="00A91CC2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раивает</w:t>
            </w:r>
          </w:p>
        </w:tc>
        <w:tc>
          <w:tcPr>
            <w:tcW w:w="1985" w:type="dxa"/>
          </w:tcPr>
          <w:p w:rsidR="00E73A46" w:rsidRPr="007B6FC7" w:rsidRDefault="00E73A46" w:rsidP="00E73A46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Устраивает частично</w:t>
            </w:r>
          </w:p>
        </w:tc>
        <w:tc>
          <w:tcPr>
            <w:tcW w:w="1808" w:type="dxa"/>
          </w:tcPr>
          <w:p w:rsidR="00E73A46" w:rsidRPr="007B6FC7" w:rsidRDefault="00E73A46" w:rsidP="00A91CC2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Не устраивает</w:t>
            </w:r>
          </w:p>
        </w:tc>
      </w:tr>
      <w:tr w:rsidR="00E73A46" w:rsidRPr="007B6FC7" w:rsidTr="00E73A46">
        <w:tc>
          <w:tcPr>
            <w:tcW w:w="4347" w:type="dxa"/>
            <w:vAlign w:val="center"/>
          </w:tcPr>
          <w:p w:rsidR="00E73A46" w:rsidRPr="00A86B3B" w:rsidRDefault="00E73A46" w:rsidP="00A91C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разряд</w:t>
            </w:r>
          </w:p>
        </w:tc>
        <w:tc>
          <w:tcPr>
            <w:tcW w:w="1323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85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4,0%</w:t>
            </w:r>
          </w:p>
        </w:tc>
        <w:tc>
          <w:tcPr>
            <w:tcW w:w="1808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E73A46" w:rsidRPr="007B6FC7" w:rsidTr="00E73A46">
        <w:tc>
          <w:tcPr>
            <w:tcW w:w="4347" w:type="dxa"/>
            <w:vAlign w:val="center"/>
          </w:tcPr>
          <w:p w:rsidR="00E73A46" w:rsidRPr="00A86B3B" w:rsidRDefault="00E73A46" w:rsidP="00A91C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преподаваемого предмета</w:t>
            </w:r>
          </w:p>
        </w:tc>
        <w:tc>
          <w:tcPr>
            <w:tcW w:w="1323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85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2,0%</w:t>
            </w:r>
          </w:p>
        </w:tc>
        <w:tc>
          <w:tcPr>
            <w:tcW w:w="1808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E73A46" w:rsidRPr="007B6FC7" w:rsidTr="00E73A46">
        <w:tc>
          <w:tcPr>
            <w:tcW w:w="4347" w:type="dxa"/>
            <w:vAlign w:val="center"/>
          </w:tcPr>
          <w:p w:rsidR="00E73A46" w:rsidRPr="00A86B3B" w:rsidRDefault="00E73A46" w:rsidP="00A91C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профессиональный опыт</w:t>
            </w:r>
          </w:p>
        </w:tc>
        <w:tc>
          <w:tcPr>
            <w:tcW w:w="1323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85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1,0%</w:t>
            </w:r>
          </w:p>
        </w:tc>
        <w:tc>
          <w:tcPr>
            <w:tcW w:w="1808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E73A46" w:rsidRPr="007B6FC7" w:rsidTr="00E73A46">
        <w:tc>
          <w:tcPr>
            <w:tcW w:w="4347" w:type="dxa"/>
            <w:vAlign w:val="center"/>
          </w:tcPr>
          <w:p w:rsidR="00E73A46" w:rsidRPr="00A86B3B" w:rsidRDefault="00E73A46" w:rsidP="00A91C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общаться с </w:t>
            </w:r>
            <w:proofErr w:type="gramStart"/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95,3%</w:t>
            </w:r>
          </w:p>
        </w:tc>
        <w:tc>
          <w:tcPr>
            <w:tcW w:w="1985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4,6%</w:t>
            </w:r>
          </w:p>
        </w:tc>
        <w:tc>
          <w:tcPr>
            <w:tcW w:w="1808" w:type="dxa"/>
          </w:tcPr>
          <w:p w:rsidR="00E73A46" w:rsidRPr="007B6FC7" w:rsidRDefault="00E73A46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0,1%</w:t>
            </w:r>
          </w:p>
        </w:tc>
      </w:tr>
    </w:tbl>
    <w:p w:rsidR="005D29F8" w:rsidRPr="005D29F8" w:rsidRDefault="005D29F8" w:rsidP="004A16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качестве организации образовательного процесса</w:t>
      </w:r>
      <w:r w:rsidR="00320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о результатах представленных в таблице:</w:t>
      </w:r>
    </w:p>
    <w:tbl>
      <w:tblPr>
        <w:tblStyle w:val="a5"/>
        <w:tblW w:w="0" w:type="auto"/>
        <w:tblInd w:w="108" w:type="dxa"/>
        <w:tblLook w:val="04A0"/>
      </w:tblPr>
      <w:tblGrid>
        <w:gridCol w:w="4364"/>
        <w:gridCol w:w="1306"/>
        <w:gridCol w:w="1985"/>
        <w:gridCol w:w="1808"/>
      </w:tblGrid>
      <w:tr w:rsidR="005D29F8" w:rsidTr="005D29F8">
        <w:tc>
          <w:tcPr>
            <w:tcW w:w="4364" w:type="dxa"/>
          </w:tcPr>
          <w:p w:rsidR="005D29F8" w:rsidRDefault="005D29F8" w:rsidP="00862250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306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раивает</w:t>
            </w:r>
          </w:p>
        </w:tc>
        <w:tc>
          <w:tcPr>
            <w:tcW w:w="1985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Устраивает частично</w:t>
            </w:r>
          </w:p>
        </w:tc>
        <w:tc>
          <w:tcPr>
            <w:tcW w:w="1808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Не устраивает</w:t>
            </w:r>
          </w:p>
        </w:tc>
      </w:tr>
      <w:tr w:rsidR="005D29F8" w:rsidTr="005D29F8">
        <w:tc>
          <w:tcPr>
            <w:tcW w:w="4364" w:type="dxa"/>
          </w:tcPr>
          <w:p w:rsidR="005D29F8" w:rsidRPr="00A86B3B" w:rsidRDefault="005D29F8" w:rsidP="00862250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удобство расписания занятий</w:t>
            </w:r>
          </w:p>
        </w:tc>
        <w:tc>
          <w:tcPr>
            <w:tcW w:w="1306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85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808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5D29F8" w:rsidTr="005D29F8">
        <w:tc>
          <w:tcPr>
            <w:tcW w:w="4364" w:type="dxa"/>
          </w:tcPr>
          <w:p w:rsidR="005D29F8" w:rsidRPr="00A86B3B" w:rsidRDefault="005D29F8" w:rsidP="00862250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сбалансированность сочетания теоретических и практических занятий</w:t>
            </w:r>
          </w:p>
        </w:tc>
        <w:tc>
          <w:tcPr>
            <w:tcW w:w="1306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85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808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0,0%</w:t>
            </w:r>
          </w:p>
        </w:tc>
      </w:tr>
      <w:tr w:rsidR="005D29F8" w:rsidTr="005D29F8">
        <w:tc>
          <w:tcPr>
            <w:tcW w:w="4364" w:type="dxa"/>
          </w:tcPr>
          <w:p w:rsidR="005D29F8" w:rsidRPr="00A86B3B" w:rsidRDefault="004A1619" w:rsidP="00862250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D29F8"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заимосвязьсодержанияизучаемых дисциплин</w:t>
            </w:r>
          </w:p>
        </w:tc>
        <w:tc>
          <w:tcPr>
            <w:tcW w:w="1306" w:type="dxa"/>
          </w:tcPr>
          <w:p w:rsidR="005D29F8" w:rsidRPr="007B6FC7" w:rsidRDefault="005D29F8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D71E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38155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  <w:r w:rsidR="005D71E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85" w:type="dxa"/>
          </w:tcPr>
          <w:p w:rsidR="005D29F8" w:rsidRPr="007B6FC7" w:rsidRDefault="005D71E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6,0%</w:t>
            </w:r>
          </w:p>
        </w:tc>
        <w:tc>
          <w:tcPr>
            <w:tcW w:w="1808" w:type="dxa"/>
          </w:tcPr>
          <w:p w:rsidR="005D29F8" w:rsidRPr="007B6FC7" w:rsidRDefault="005D71E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1,0%</w:t>
            </w:r>
          </w:p>
        </w:tc>
      </w:tr>
    </w:tbl>
    <w:p w:rsidR="00320FDF" w:rsidRDefault="00320FDF" w:rsidP="00320FDF">
      <w:pPr>
        <w:spacing w:after="0"/>
      </w:pPr>
    </w:p>
    <w:p w:rsidR="00320FDF" w:rsidRDefault="00320FDF" w:rsidP="004A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F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вопрос о качестве учебно-методического обеспечения образовательного процесс</w:t>
      </w:r>
      <w:r w:rsidR="00882E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судить по следующим ответам: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1287"/>
        <w:gridCol w:w="1973"/>
        <w:gridCol w:w="1808"/>
      </w:tblGrid>
      <w:tr w:rsidR="00320FDF" w:rsidTr="00320FDF">
        <w:tc>
          <w:tcPr>
            <w:tcW w:w="4395" w:type="dxa"/>
          </w:tcPr>
          <w:p w:rsidR="00320FDF" w:rsidRDefault="00320FDF" w:rsidP="003E648D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287" w:type="dxa"/>
          </w:tcPr>
          <w:p w:rsidR="00320FDF" w:rsidRPr="007B6FC7" w:rsidRDefault="00320FDF" w:rsidP="003E648D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раивает</w:t>
            </w:r>
          </w:p>
        </w:tc>
        <w:tc>
          <w:tcPr>
            <w:tcW w:w="1973" w:type="dxa"/>
          </w:tcPr>
          <w:p w:rsidR="00320FDF" w:rsidRPr="007B6FC7" w:rsidRDefault="00320FDF" w:rsidP="003E648D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Устраивает частично</w:t>
            </w:r>
          </w:p>
        </w:tc>
        <w:tc>
          <w:tcPr>
            <w:tcW w:w="1808" w:type="dxa"/>
          </w:tcPr>
          <w:p w:rsidR="00320FDF" w:rsidRPr="007B6FC7" w:rsidRDefault="00320FDF" w:rsidP="003E648D">
            <w:pPr>
              <w:pStyle w:val="a4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Не устраивает</w:t>
            </w:r>
          </w:p>
        </w:tc>
      </w:tr>
      <w:tr w:rsidR="00320FDF" w:rsidTr="00320FDF">
        <w:tc>
          <w:tcPr>
            <w:tcW w:w="4395" w:type="dxa"/>
            <w:vAlign w:val="center"/>
          </w:tcPr>
          <w:p w:rsidR="00320FDF" w:rsidRPr="00A86B3B" w:rsidRDefault="00320FDF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 доступность современных учебников</w:t>
            </w:r>
          </w:p>
        </w:tc>
        <w:tc>
          <w:tcPr>
            <w:tcW w:w="1287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83,3</w:t>
            </w:r>
            <w:r w:rsidR="00320FD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973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11,7%</w:t>
            </w:r>
          </w:p>
        </w:tc>
        <w:tc>
          <w:tcPr>
            <w:tcW w:w="1808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5,0%</w:t>
            </w:r>
          </w:p>
        </w:tc>
      </w:tr>
      <w:tr w:rsidR="00320FDF" w:rsidTr="00320FDF">
        <w:tc>
          <w:tcPr>
            <w:tcW w:w="4395" w:type="dxa"/>
            <w:vAlign w:val="center"/>
          </w:tcPr>
          <w:p w:rsidR="00320FDF" w:rsidRPr="00A86B3B" w:rsidRDefault="00320FDF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пособий</w:t>
            </w:r>
          </w:p>
        </w:tc>
        <w:tc>
          <w:tcPr>
            <w:tcW w:w="1287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82,1%</w:t>
            </w:r>
          </w:p>
        </w:tc>
        <w:tc>
          <w:tcPr>
            <w:tcW w:w="1973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14,9%</w:t>
            </w:r>
          </w:p>
        </w:tc>
        <w:tc>
          <w:tcPr>
            <w:tcW w:w="1808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3,0%</w:t>
            </w:r>
          </w:p>
        </w:tc>
      </w:tr>
      <w:tr w:rsidR="00320FDF" w:rsidTr="00320FDF">
        <w:tc>
          <w:tcPr>
            <w:tcW w:w="4395" w:type="dxa"/>
            <w:vAlign w:val="center"/>
          </w:tcPr>
          <w:p w:rsidR="00320FDF" w:rsidRPr="00A86B3B" w:rsidRDefault="00320FDF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программ</w:t>
            </w:r>
          </w:p>
        </w:tc>
        <w:tc>
          <w:tcPr>
            <w:tcW w:w="1287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83,0%</w:t>
            </w:r>
          </w:p>
        </w:tc>
        <w:tc>
          <w:tcPr>
            <w:tcW w:w="1973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15,0%</w:t>
            </w:r>
          </w:p>
        </w:tc>
        <w:tc>
          <w:tcPr>
            <w:tcW w:w="1808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2,0%</w:t>
            </w:r>
          </w:p>
        </w:tc>
      </w:tr>
      <w:tr w:rsidR="00320FDF" w:rsidTr="00320FDF">
        <w:tc>
          <w:tcPr>
            <w:tcW w:w="4395" w:type="dxa"/>
            <w:vAlign w:val="center"/>
          </w:tcPr>
          <w:p w:rsidR="00320FDF" w:rsidRPr="00A86B3B" w:rsidRDefault="00320FDF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указаний и рекомендаций</w:t>
            </w:r>
          </w:p>
        </w:tc>
        <w:tc>
          <w:tcPr>
            <w:tcW w:w="1287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84,2%</w:t>
            </w:r>
          </w:p>
        </w:tc>
        <w:tc>
          <w:tcPr>
            <w:tcW w:w="1973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13,8%</w:t>
            </w:r>
          </w:p>
        </w:tc>
        <w:tc>
          <w:tcPr>
            <w:tcW w:w="1808" w:type="dxa"/>
          </w:tcPr>
          <w:p w:rsidR="00320FDF" w:rsidRPr="007B6FC7" w:rsidRDefault="00C3119E" w:rsidP="00C3119E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2,0%</w:t>
            </w:r>
          </w:p>
        </w:tc>
      </w:tr>
    </w:tbl>
    <w:p w:rsidR="00320FDF" w:rsidRDefault="00320FDF" w:rsidP="00320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9E" w:rsidRDefault="00C3119E" w:rsidP="0013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«Устраивает ли Вас качество материально - технического обеспечения</w:t>
      </w:r>
      <w:r w:rsidR="004059D3">
        <w:rPr>
          <w:rFonts w:ascii="Times New Roman" w:hAnsi="Times New Roman" w:cs="Times New Roman"/>
          <w:sz w:val="28"/>
          <w:szCs w:val="28"/>
        </w:rPr>
        <w:t xml:space="preserve"> образовательного процесса?», 84% респондентов ответили положительно, частично устраивает – 5,0% и только 1,0% ответили – не устраивает. </w:t>
      </w:r>
    </w:p>
    <w:p w:rsidR="004059D3" w:rsidRDefault="004059D3" w:rsidP="0013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информационно - библиотечного сопровождения образовательного  процесса, в целом</w:t>
      </w:r>
      <w:r w:rsidR="00132331">
        <w:rPr>
          <w:rFonts w:ascii="Times New Roman" w:hAnsi="Times New Roman" w:cs="Times New Roman"/>
          <w:sz w:val="28"/>
          <w:szCs w:val="28"/>
        </w:rPr>
        <w:t xml:space="preserve">, курсантов устраивает полностью -  </w:t>
      </w:r>
      <w:r>
        <w:rPr>
          <w:rFonts w:ascii="Times New Roman" w:hAnsi="Times New Roman" w:cs="Times New Roman"/>
          <w:sz w:val="28"/>
          <w:szCs w:val="28"/>
        </w:rPr>
        <w:t>91%</w:t>
      </w:r>
      <w:r w:rsidR="00132331">
        <w:rPr>
          <w:rFonts w:ascii="Times New Roman" w:hAnsi="Times New Roman" w:cs="Times New Roman"/>
          <w:sz w:val="28"/>
          <w:szCs w:val="28"/>
        </w:rPr>
        <w:t>,  недостаточно электронных изданий считают 4,0%,  улучшить качество компьютерных классов, так ответили  3,0% опрошенных, 2,0% - это курсанты которых ничего не устраивает.</w:t>
      </w:r>
    </w:p>
    <w:p w:rsidR="00132331" w:rsidRDefault="00505187" w:rsidP="0013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качестве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</w:t>
      </w:r>
      <w:r w:rsidR="0013233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132331">
        <w:rPr>
          <w:rFonts w:ascii="Times New Roman" w:hAnsi="Times New Roman" w:cs="Times New Roman"/>
          <w:sz w:val="28"/>
          <w:szCs w:val="28"/>
        </w:rPr>
        <w:t xml:space="preserve">  -  бытового</w:t>
      </w:r>
      <w:proofErr w:type="gramEnd"/>
      <w:r w:rsidR="00132331">
        <w:rPr>
          <w:rFonts w:ascii="Times New Roman" w:hAnsi="Times New Roman" w:cs="Times New Roman"/>
          <w:sz w:val="28"/>
          <w:szCs w:val="28"/>
        </w:rPr>
        <w:t xml:space="preserve"> обслуживания, можно судить по ответам в таблице:</w:t>
      </w:r>
    </w:p>
    <w:p w:rsidR="00132331" w:rsidRDefault="00132331" w:rsidP="0013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4536"/>
        <w:gridCol w:w="1701"/>
        <w:gridCol w:w="1668"/>
        <w:gridCol w:w="1734"/>
      </w:tblGrid>
      <w:tr w:rsidR="00132331" w:rsidRPr="007B6FC7" w:rsidTr="00381559">
        <w:tc>
          <w:tcPr>
            <w:tcW w:w="4536" w:type="dxa"/>
          </w:tcPr>
          <w:p w:rsidR="00132331" w:rsidRDefault="00132331" w:rsidP="00132331">
            <w:pPr>
              <w:pStyle w:val="a4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132331" w:rsidRPr="007B6FC7" w:rsidRDefault="00132331" w:rsidP="00132331">
            <w:pPr>
              <w:pStyle w:val="a4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раивает</w:t>
            </w:r>
          </w:p>
        </w:tc>
        <w:tc>
          <w:tcPr>
            <w:tcW w:w="1668" w:type="dxa"/>
          </w:tcPr>
          <w:p w:rsidR="00132331" w:rsidRPr="007B6FC7" w:rsidRDefault="00132331" w:rsidP="00132331">
            <w:pPr>
              <w:pStyle w:val="a4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Устраивает частично</w:t>
            </w:r>
          </w:p>
        </w:tc>
        <w:tc>
          <w:tcPr>
            <w:tcW w:w="1734" w:type="dxa"/>
          </w:tcPr>
          <w:p w:rsidR="00132331" w:rsidRPr="007B6FC7" w:rsidRDefault="00132331" w:rsidP="00132331">
            <w:pPr>
              <w:pStyle w:val="a4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Не устраивает</w:t>
            </w:r>
          </w:p>
        </w:tc>
      </w:tr>
      <w:tr w:rsidR="00132331" w:rsidRPr="007B6FC7" w:rsidTr="00381559">
        <w:tc>
          <w:tcPr>
            <w:tcW w:w="4536" w:type="dxa"/>
            <w:vAlign w:val="center"/>
          </w:tcPr>
          <w:p w:rsidR="00132331" w:rsidRPr="00A86B3B" w:rsidRDefault="00132331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</w:t>
            </w: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доступность общественного питания </w:t>
            </w:r>
          </w:p>
        </w:tc>
        <w:tc>
          <w:tcPr>
            <w:tcW w:w="1701" w:type="dxa"/>
          </w:tcPr>
          <w:p w:rsidR="00132331" w:rsidRPr="007B6FC7" w:rsidRDefault="00215BFF" w:rsidP="00215BFF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64,0%</w:t>
            </w:r>
          </w:p>
        </w:tc>
        <w:tc>
          <w:tcPr>
            <w:tcW w:w="1668" w:type="dxa"/>
          </w:tcPr>
          <w:p w:rsidR="00132331" w:rsidRPr="007B6FC7" w:rsidRDefault="00215BFF" w:rsidP="00215BFF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22,0%</w:t>
            </w:r>
          </w:p>
        </w:tc>
        <w:tc>
          <w:tcPr>
            <w:tcW w:w="1734" w:type="dxa"/>
          </w:tcPr>
          <w:p w:rsidR="00132331" w:rsidRPr="007B6FC7" w:rsidRDefault="00215BFF" w:rsidP="00215BFF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14,0%</w:t>
            </w:r>
          </w:p>
        </w:tc>
      </w:tr>
      <w:tr w:rsidR="00132331" w:rsidRPr="007B6FC7" w:rsidTr="00381559">
        <w:tc>
          <w:tcPr>
            <w:tcW w:w="4536" w:type="dxa"/>
            <w:vAlign w:val="center"/>
          </w:tcPr>
          <w:p w:rsidR="00132331" w:rsidRPr="00A86B3B" w:rsidRDefault="00132331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жилищно-бытовых условий</w:t>
            </w:r>
          </w:p>
        </w:tc>
        <w:tc>
          <w:tcPr>
            <w:tcW w:w="1701" w:type="dxa"/>
          </w:tcPr>
          <w:p w:rsidR="00132331" w:rsidRPr="007B6FC7" w:rsidRDefault="00215BFF" w:rsidP="00215BFF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78,0%</w:t>
            </w:r>
          </w:p>
        </w:tc>
        <w:tc>
          <w:tcPr>
            <w:tcW w:w="1668" w:type="dxa"/>
          </w:tcPr>
          <w:p w:rsidR="00132331" w:rsidRPr="007B6FC7" w:rsidRDefault="00215BFF" w:rsidP="00215BFF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15,0%</w:t>
            </w:r>
          </w:p>
        </w:tc>
        <w:tc>
          <w:tcPr>
            <w:tcW w:w="1734" w:type="dxa"/>
          </w:tcPr>
          <w:p w:rsidR="00132331" w:rsidRPr="007B6FC7" w:rsidRDefault="00215BFF" w:rsidP="00215BFF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7,0%</w:t>
            </w:r>
          </w:p>
        </w:tc>
      </w:tr>
    </w:tbl>
    <w:p w:rsidR="00215BFF" w:rsidRDefault="00215BFF" w:rsidP="00320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331" w:rsidRDefault="00215BFF" w:rsidP="00320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организации досуга, культурно-массовой и спортивно-оздоровительной работы:</w:t>
      </w:r>
    </w:p>
    <w:tbl>
      <w:tblPr>
        <w:tblStyle w:val="a5"/>
        <w:tblW w:w="9639" w:type="dxa"/>
        <w:tblInd w:w="108" w:type="dxa"/>
        <w:tblLook w:val="04A0"/>
      </w:tblPr>
      <w:tblGrid>
        <w:gridCol w:w="4536"/>
        <w:gridCol w:w="1701"/>
        <w:gridCol w:w="1663"/>
        <w:gridCol w:w="1739"/>
      </w:tblGrid>
      <w:tr w:rsidR="00215BFF" w:rsidRPr="007B6FC7" w:rsidTr="00381559">
        <w:tc>
          <w:tcPr>
            <w:tcW w:w="4536" w:type="dxa"/>
          </w:tcPr>
          <w:p w:rsidR="00215BFF" w:rsidRDefault="00215BFF" w:rsidP="003E648D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701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раивает</w:t>
            </w:r>
          </w:p>
        </w:tc>
        <w:tc>
          <w:tcPr>
            <w:tcW w:w="1663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Устраивает частично</w:t>
            </w:r>
          </w:p>
        </w:tc>
        <w:tc>
          <w:tcPr>
            <w:tcW w:w="1739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C7">
              <w:rPr>
                <w:rFonts w:ascii="Times New Roman" w:eastAsia="Times New Roman" w:hAnsi="Times New Roman" w:cs="Times New Roman"/>
                <w:bCs/>
                <w:lang w:eastAsia="ru-RU"/>
              </w:rPr>
              <w:t>Не устраивает</w:t>
            </w:r>
          </w:p>
        </w:tc>
      </w:tr>
      <w:tr w:rsidR="00215BFF" w:rsidRPr="007B6FC7" w:rsidTr="00381559">
        <w:tc>
          <w:tcPr>
            <w:tcW w:w="4536" w:type="dxa"/>
            <w:vAlign w:val="center"/>
          </w:tcPr>
          <w:p w:rsidR="00215BFF" w:rsidRPr="00A86B3B" w:rsidRDefault="00215BFF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условия для деятельности молодёжных творческих объединений</w:t>
            </w:r>
          </w:p>
        </w:tc>
        <w:tc>
          <w:tcPr>
            <w:tcW w:w="1701" w:type="dxa"/>
          </w:tcPr>
          <w:p w:rsidR="00215BFF" w:rsidRPr="007B6FC7" w:rsidRDefault="00381559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88,9%</w:t>
            </w:r>
          </w:p>
        </w:tc>
        <w:tc>
          <w:tcPr>
            <w:tcW w:w="1663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11,0%</w:t>
            </w:r>
          </w:p>
        </w:tc>
        <w:tc>
          <w:tcPr>
            <w:tcW w:w="1739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0,4%</w:t>
            </w:r>
          </w:p>
        </w:tc>
      </w:tr>
      <w:tr w:rsidR="00215BFF" w:rsidRPr="007B6FC7" w:rsidTr="00381559">
        <w:tc>
          <w:tcPr>
            <w:tcW w:w="4536" w:type="dxa"/>
            <w:vAlign w:val="center"/>
          </w:tcPr>
          <w:p w:rsidR="00215BFF" w:rsidRPr="00A86B3B" w:rsidRDefault="00215BFF" w:rsidP="003E64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 состояние спортивных залов, инвентаря</w:t>
            </w:r>
          </w:p>
        </w:tc>
        <w:tc>
          <w:tcPr>
            <w:tcW w:w="1701" w:type="dxa"/>
          </w:tcPr>
          <w:p w:rsidR="00215BFF" w:rsidRPr="007B6FC7" w:rsidRDefault="00381559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91,9%</w:t>
            </w:r>
          </w:p>
        </w:tc>
        <w:tc>
          <w:tcPr>
            <w:tcW w:w="1663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8,0%</w:t>
            </w:r>
          </w:p>
        </w:tc>
        <w:tc>
          <w:tcPr>
            <w:tcW w:w="1739" w:type="dxa"/>
          </w:tcPr>
          <w:p w:rsidR="00215BFF" w:rsidRPr="007B6FC7" w:rsidRDefault="00215BFF" w:rsidP="00381559">
            <w:pPr>
              <w:pStyle w:val="a4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0,1%</w:t>
            </w:r>
          </w:p>
        </w:tc>
      </w:tr>
    </w:tbl>
    <w:p w:rsidR="00215BFF" w:rsidRDefault="00215BFF" w:rsidP="00320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559" w:rsidRDefault="00381559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следующего вопроса: «Как вы сч</w:t>
      </w:r>
      <w:r w:rsidR="006B5EA2">
        <w:rPr>
          <w:rFonts w:ascii="Times New Roman" w:hAnsi="Times New Roman" w:cs="Times New Roman"/>
          <w:sz w:val="28"/>
          <w:szCs w:val="28"/>
        </w:rPr>
        <w:t>итаете, имеются ли в колледже?»</w:t>
      </w:r>
    </w:p>
    <w:tbl>
      <w:tblPr>
        <w:tblStyle w:val="a5"/>
        <w:tblW w:w="0" w:type="auto"/>
        <w:tblLook w:val="04A0"/>
      </w:tblPr>
      <w:tblGrid>
        <w:gridCol w:w="3592"/>
        <w:gridCol w:w="1619"/>
        <w:gridCol w:w="1134"/>
        <w:gridCol w:w="1418"/>
        <w:gridCol w:w="1808"/>
      </w:tblGrid>
      <w:tr w:rsidR="006B5EA2" w:rsidTr="006B5EA2">
        <w:tc>
          <w:tcPr>
            <w:tcW w:w="3592" w:type="dxa"/>
          </w:tcPr>
          <w:p w:rsidR="006B5EA2" w:rsidRDefault="006B5EA2" w:rsidP="006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619" w:type="dxa"/>
          </w:tcPr>
          <w:p w:rsidR="006B5EA2" w:rsidRDefault="006B5EA2" w:rsidP="0038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lang w:eastAsia="ru-RU"/>
              </w:rPr>
              <w:t>В полной мере</w:t>
            </w:r>
          </w:p>
        </w:tc>
        <w:tc>
          <w:tcPr>
            <w:tcW w:w="1134" w:type="dxa"/>
          </w:tcPr>
          <w:p w:rsidR="006B5EA2" w:rsidRDefault="006B5EA2" w:rsidP="0038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</w:t>
            </w:r>
          </w:p>
        </w:tc>
        <w:tc>
          <w:tcPr>
            <w:tcW w:w="1418" w:type="dxa"/>
          </w:tcPr>
          <w:p w:rsidR="006B5EA2" w:rsidRPr="006B5EA2" w:rsidRDefault="006B5EA2" w:rsidP="006B5E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B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</w:t>
            </w:r>
            <w:proofErr w:type="spellEnd"/>
          </w:p>
          <w:p w:rsidR="006B5EA2" w:rsidRDefault="006B5EA2" w:rsidP="006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E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ствуют</w:t>
            </w:r>
            <w:proofErr w:type="spellEnd"/>
          </w:p>
        </w:tc>
        <w:tc>
          <w:tcPr>
            <w:tcW w:w="1808" w:type="dxa"/>
          </w:tcPr>
          <w:p w:rsidR="006B5EA2" w:rsidRDefault="006B5EA2" w:rsidP="006B5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lang w:eastAsia="ru-RU"/>
              </w:rPr>
              <w:t>Затрудняюсь</w:t>
            </w:r>
          </w:p>
          <w:p w:rsidR="006B5EA2" w:rsidRDefault="006B5EA2" w:rsidP="006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3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ответить</w:t>
            </w:r>
          </w:p>
        </w:tc>
      </w:tr>
      <w:tr w:rsidR="006B5EA2" w:rsidTr="006B5EA2">
        <w:tc>
          <w:tcPr>
            <w:tcW w:w="3592" w:type="dxa"/>
          </w:tcPr>
          <w:p w:rsidR="006B5EA2" w:rsidRDefault="006B5EA2" w:rsidP="006B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орошие условия для проведения учебных занятий</w:t>
            </w:r>
          </w:p>
        </w:tc>
        <w:tc>
          <w:tcPr>
            <w:tcW w:w="1619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82,00%</w:t>
            </w:r>
          </w:p>
        </w:tc>
        <w:tc>
          <w:tcPr>
            <w:tcW w:w="1134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11,0%</w:t>
            </w:r>
          </w:p>
        </w:tc>
        <w:tc>
          <w:tcPr>
            <w:tcW w:w="141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2,6%</w:t>
            </w:r>
          </w:p>
        </w:tc>
        <w:tc>
          <w:tcPr>
            <w:tcW w:w="180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4,0%</w:t>
            </w:r>
          </w:p>
        </w:tc>
      </w:tr>
      <w:tr w:rsidR="006B5EA2" w:rsidTr="006B5EA2">
        <w:tc>
          <w:tcPr>
            <w:tcW w:w="3592" w:type="dxa"/>
          </w:tcPr>
          <w:p w:rsidR="006B5EA2" w:rsidRDefault="006B5EA2" w:rsidP="006B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орошие условия для самостоятельной работы</w:t>
            </w:r>
          </w:p>
        </w:tc>
        <w:tc>
          <w:tcPr>
            <w:tcW w:w="1619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81,5%</w:t>
            </w:r>
          </w:p>
        </w:tc>
        <w:tc>
          <w:tcPr>
            <w:tcW w:w="1134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12,0%</w:t>
            </w:r>
          </w:p>
        </w:tc>
        <w:tc>
          <w:tcPr>
            <w:tcW w:w="141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3,0%</w:t>
            </w:r>
          </w:p>
        </w:tc>
        <w:tc>
          <w:tcPr>
            <w:tcW w:w="180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3,5%</w:t>
            </w:r>
          </w:p>
        </w:tc>
      </w:tr>
      <w:tr w:rsidR="006B5EA2" w:rsidTr="006B5EA2">
        <w:tc>
          <w:tcPr>
            <w:tcW w:w="3592" w:type="dxa"/>
          </w:tcPr>
          <w:p w:rsidR="006B5EA2" w:rsidRDefault="006B5EA2" w:rsidP="006B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орошие условия для занятий физкультурой и спортом</w:t>
            </w:r>
          </w:p>
        </w:tc>
        <w:tc>
          <w:tcPr>
            <w:tcW w:w="1619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80,5%</w:t>
            </w:r>
          </w:p>
        </w:tc>
        <w:tc>
          <w:tcPr>
            <w:tcW w:w="1134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15,0%</w:t>
            </w:r>
          </w:p>
        </w:tc>
        <w:tc>
          <w:tcPr>
            <w:tcW w:w="141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2,0%</w:t>
            </w:r>
          </w:p>
        </w:tc>
        <w:tc>
          <w:tcPr>
            <w:tcW w:w="180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2,5%</w:t>
            </w:r>
          </w:p>
        </w:tc>
      </w:tr>
      <w:tr w:rsidR="006B5EA2" w:rsidTr="006B5EA2">
        <w:tc>
          <w:tcPr>
            <w:tcW w:w="3592" w:type="dxa"/>
          </w:tcPr>
          <w:p w:rsidR="006B5EA2" w:rsidRDefault="006B5EA2" w:rsidP="006B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орошие условия для проведения досуга</w:t>
            </w:r>
          </w:p>
        </w:tc>
        <w:tc>
          <w:tcPr>
            <w:tcW w:w="1619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80,0%</w:t>
            </w:r>
          </w:p>
        </w:tc>
        <w:tc>
          <w:tcPr>
            <w:tcW w:w="1134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15,%</w:t>
            </w:r>
          </w:p>
        </w:tc>
        <w:tc>
          <w:tcPr>
            <w:tcW w:w="141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2,0%</w:t>
            </w:r>
          </w:p>
        </w:tc>
        <w:tc>
          <w:tcPr>
            <w:tcW w:w="180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3,0%</w:t>
            </w:r>
          </w:p>
        </w:tc>
      </w:tr>
      <w:tr w:rsidR="006B5EA2" w:rsidTr="006B5EA2">
        <w:tc>
          <w:tcPr>
            <w:tcW w:w="3592" w:type="dxa"/>
          </w:tcPr>
          <w:p w:rsidR="006B5EA2" w:rsidRDefault="006B5EA2" w:rsidP="006B5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озможности для занятий художественным творчеством</w:t>
            </w:r>
          </w:p>
        </w:tc>
        <w:tc>
          <w:tcPr>
            <w:tcW w:w="1619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71,3%</w:t>
            </w:r>
          </w:p>
        </w:tc>
        <w:tc>
          <w:tcPr>
            <w:tcW w:w="1134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13,3%</w:t>
            </w:r>
          </w:p>
        </w:tc>
        <w:tc>
          <w:tcPr>
            <w:tcW w:w="141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2,4%</w:t>
            </w:r>
          </w:p>
        </w:tc>
        <w:tc>
          <w:tcPr>
            <w:tcW w:w="1808" w:type="dxa"/>
          </w:tcPr>
          <w:p w:rsidR="006B5EA2" w:rsidRDefault="006B5EA2" w:rsidP="007A6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5">
              <w:rPr>
                <w:rFonts w:ascii="Times New Roman" w:eastAsia="Times New Roman" w:hAnsi="Times New Roman" w:cs="Times New Roman"/>
                <w:bCs/>
                <w:lang w:eastAsia="ru-RU"/>
              </w:rPr>
              <w:t>13,0%</w:t>
            </w:r>
          </w:p>
        </w:tc>
      </w:tr>
    </w:tbl>
    <w:p w:rsidR="007A60EA" w:rsidRDefault="007A60EA" w:rsidP="004A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559" w:rsidRDefault="00B47328" w:rsidP="004A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психологическом климате в колледже, который способствует творчеству курсантов</w:t>
      </w:r>
      <w:r w:rsidR="00D23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86,0% </w:t>
      </w:r>
      <w:r w:rsidR="004A1619">
        <w:rPr>
          <w:rFonts w:ascii="Times New Roman" w:hAnsi="Times New Roman" w:cs="Times New Roman"/>
          <w:sz w:val="28"/>
          <w:szCs w:val="28"/>
        </w:rPr>
        <w:t xml:space="preserve">опрашиваемых </w:t>
      </w:r>
      <w:r>
        <w:rPr>
          <w:rFonts w:ascii="Times New Roman" w:hAnsi="Times New Roman" w:cs="Times New Roman"/>
          <w:sz w:val="28"/>
          <w:szCs w:val="28"/>
        </w:rPr>
        <w:t>отметили, что «климат вполне благоприятен</w:t>
      </w:r>
      <w:r w:rsidR="00D2342B">
        <w:rPr>
          <w:rFonts w:ascii="Times New Roman" w:hAnsi="Times New Roman" w:cs="Times New Roman"/>
          <w:sz w:val="28"/>
          <w:szCs w:val="28"/>
        </w:rPr>
        <w:t>» и тол</w:t>
      </w:r>
      <w:r w:rsidR="004A1619">
        <w:rPr>
          <w:rFonts w:ascii="Times New Roman" w:hAnsi="Times New Roman" w:cs="Times New Roman"/>
          <w:sz w:val="28"/>
          <w:szCs w:val="28"/>
        </w:rPr>
        <w:t xml:space="preserve">ько 1,0% отвечавших курсантов ответили: </w:t>
      </w:r>
      <w:r w:rsidR="00D2342B">
        <w:rPr>
          <w:rFonts w:ascii="Times New Roman" w:hAnsi="Times New Roman" w:cs="Times New Roman"/>
          <w:sz w:val="28"/>
          <w:szCs w:val="28"/>
        </w:rPr>
        <w:t xml:space="preserve"> «</w:t>
      </w:r>
      <w:r w:rsidR="004A1619">
        <w:rPr>
          <w:rFonts w:ascii="Times New Roman" w:hAnsi="Times New Roman" w:cs="Times New Roman"/>
          <w:sz w:val="28"/>
          <w:szCs w:val="28"/>
        </w:rPr>
        <w:t xml:space="preserve">климат </w:t>
      </w:r>
      <w:r w:rsidR="00D2342B">
        <w:rPr>
          <w:rFonts w:ascii="Times New Roman" w:hAnsi="Times New Roman" w:cs="Times New Roman"/>
          <w:sz w:val="28"/>
          <w:szCs w:val="28"/>
        </w:rPr>
        <w:t>неблагоприятен».</w:t>
      </w:r>
    </w:p>
    <w:p w:rsidR="00D2342B" w:rsidRDefault="00D2342B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для творческого развития личности удовлетворены полностью 83,4%</w:t>
      </w:r>
      <w:r w:rsidR="00B84108">
        <w:rPr>
          <w:rFonts w:ascii="Times New Roman" w:hAnsi="Times New Roman" w:cs="Times New Roman"/>
          <w:sz w:val="28"/>
          <w:szCs w:val="28"/>
        </w:rPr>
        <w:t>, неудовлетворенны условиями 1,0%</w:t>
      </w:r>
      <w:r w:rsidR="00D46AB1">
        <w:rPr>
          <w:rFonts w:ascii="Times New Roman" w:hAnsi="Times New Roman" w:cs="Times New Roman"/>
          <w:sz w:val="28"/>
          <w:szCs w:val="28"/>
        </w:rPr>
        <w:t>опрошенных курсантов.</w:t>
      </w:r>
    </w:p>
    <w:p w:rsidR="00E572AA" w:rsidRDefault="00E572AA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87" w:rsidRDefault="00505187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Курсанты колледжа отмечают высокий профессионализм преподавателей и мастеров производственного обучения</w:t>
      </w:r>
      <w:r w:rsidR="00882EBB">
        <w:rPr>
          <w:rFonts w:ascii="Times New Roman" w:hAnsi="Times New Roman" w:cs="Times New Roman"/>
          <w:sz w:val="28"/>
          <w:szCs w:val="28"/>
        </w:rPr>
        <w:t>, высокий уровень качества организации образовательного процесса, учебно-методического обеспечения образовательного процесса. Среди опрошенных курсантов удовлетворены качеством жилищно-бытовых условий 78%. Отмечается высокая удовлетворенность качеством организации досуга, культурно-массовой и спортивно-оздоровительной работы (91%).</w:t>
      </w:r>
    </w:p>
    <w:p w:rsidR="00505187" w:rsidRDefault="00505187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87" w:rsidRDefault="00505187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87" w:rsidRDefault="00505187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87" w:rsidRDefault="00505187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2AA" w:rsidRDefault="00E572AA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            Живец О.Н.</w:t>
      </w:r>
    </w:p>
    <w:p w:rsidR="00D2342B" w:rsidRPr="00320FDF" w:rsidRDefault="00D2342B" w:rsidP="0038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42B" w:rsidRPr="00320FDF" w:rsidSect="0055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BC4"/>
    <w:multiLevelType w:val="hybridMultilevel"/>
    <w:tmpl w:val="199603D2"/>
    <w:lvl w:ilvl="0" w:tplc="86C836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D6"/>
    <w:rsid w:val="00132331"/>
    <w:rsid w:val="00132698"/>
    <w:rsid w:val="00215BFF"/>
    <w:rsid w:val="00320FDF"/>
    <w:rsid w:val="00381559"/>
    <w:rsid w:val="003C7452"/>
    <w:rsid w:val="004059D3"/>
    <w:rsid w:val="004572BE"/>
    <w:rsid w:val="004A1619"/>
    <w:rsid w:val="004D4D59"/>
    <w:rsid w:val="00505187"/>
    <w:rsid w:val="00505531"/>
    <w:rsid w:val="00551FDA"/>
    <w:rsid w:val="00572DDF"/>
    <w:rsid w:val="005D29F8"/>
    <w:rsid w:val="005D71EF"/>
    <w:rsid w:val="00623933"/>
    <w:rsid w:val="006B5EA2"/>
    <w:rsid w:val="00793D6D"/>
    <w:rsid w:val="007A60EA"/>
    <w:rsid w:val="007B2E74"/>
    <w:rsid w:val="007C446D"/>
    <w:rsid w:val="008420DB"/>
    <w:rsid w:val="00882EBB"/>
    <w:rsid w:val="0095342F"/>
    <w:rsid w:val="00A81D4E"/>
    <w:rsid w:val="00A82092"/>
    <w:rsid w:val="00A826F5"/>
    <w:rsid w:val="00AA0EAF"/>
    <w:rsid w:val="00AF1C47"/>
    <w:rsid w:val="00B01352"/>
    <w:rsid w:val="00B47328"/>
    <w:rsid w:val="00B74849"/>
    <w:rsid w:val="00B83431"/>
    <w:rsid w:val="00B84108"/>
    <w:rsid w:val="00BF4504"/>
    <w:rsid w:val="00C3119E"/>
    <w:rsid w:val="00C81E2D"/>
    <w:rsid w:val="00C91E72"/>
    <w:rsid w:val="00CB5794"/>
    <w:rsid w:val="00D07490"/>
    <w:rsid w:val="00D2342B"/>
    <w:rsid w:val="00D36CD6"/>
    <w:rsid w:val="00D46AB1"/>
    <w:rsid w:val="00D550CA"/>
    <w:rsid w:val="00D67AF8"/>
    <w:rsid w:val="00D8322C"/>
    <w:rsid w:val="00D94046"/>
    <w:rsid w:val="00DE26B0"/>
    <w:rsid w:val="00E2449C"/>
    <w:rsid w:val="00E2739C"/>
    <w:rsid w:val="00E403A6"/>
    <w:rsid w:val="00E47675"/>
    <w:rsid w:val="00E572AA"/>
    <w:rsid w:val="00E73A46"/>
    <w:rsid w:val="00EA724F"/>
    <w:rsid w:val="00F87221"/>
    <w:rsid w:val="00F9689C"/>
    <w:rsid w:val="00FC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D59"/>
    <w:pPr>
      <w:ind w:left="720"/>
      <w:contextualSpacing/>
    </w:pPr>
  </w:style>
  <w:style w:type="table" w:styleId="a5">
    <w:name w:val="Table Grid"/>
    <w:basedOn w:val="a1"/>
    <w:uiPriority w:val="59"/>
    <w:rsid w:val="004D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2021-06-18T10:18:00Z</cp:lastPrinted>
  <dcterms:created xsi:type="dcterms:W3CDTF">2021-06-10T02:24:00Z</dcterms:created>
  <dcterms:modified xsi:type="dcterms:W3CDTF">2022-10-12T07:43:00Z</dcterms:modified>
</cp:coreProperties>
</file>