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1" w:rsidRPr="003B6A3F" w:rsidRDefault="00BE1601" w:rsidP="003B6A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B6A3F">
        <w:rPr>
          <w:rFonts w:ascii="Times New Roman" w:eastAsia="Times New Roman" w:hAnsi="Times New Roman" w:cs="Times New Roman"/>
          <w:b/>
        </w:rPr>
        <w:t xml:space="preserve">Медицинское освидетельствование членов лётного экипажа гражданского воздушного судна </w:t>
      </w:r>
      <w:r w:rsidRPr="003B6A3F">
        <w:rPr>
          <w:rFonts w:ascii="Times New Roman" w:eastAsia="Times New Roman" w:hAnsi="Times New Roman" w:cs="Times New Roman"/>
        </w:rPr>
        <w:t xml:space="preserve">(пилоты, штурманы, бортинженеры, бортмеханики, бортрадисты, летчики-наблюдатели, а также </w:t>
      </w:r>
      <w:proofErr w:type="spellStart"/>
      <w:r w:rsidRPr="003B6A3F">
        <w:rPr>
          <w:rFonts w:ascii="Times New Roman" w:eastAsia="Times New Roman" w:hAnsi="Times New Roman" w:cs="Times New Roman"/>
          <w:i/>
        </w:rPr>
        <w:t>бортоператоры</w:t>
      </w:r>
      <w:proofErr w:type="spellEnd"/>
      <w:r w:rsidRPr="003B6A3F">
        <w:rPr>
          <w:rFonts w:ascii="Times New Roman" w:eastAsia="Times New Roman" w:hAnsi="Times New Roman" w:cs="Times New Roman"/>
          <w:i/>
        </w:rPr>
        <w:t>, выполняющие специальные работы)</w:t>
      </w:r>
      <w:r w:rsidRPr="003B6A3F">
        <w:rPr>
          <w:rFonts w:ascii="Times New Roman" w:eastAsia="Times New Roman" w:hAnsi="Times New Roman" w:cs="Times New Roman"/>
        </w:rPr>
        <w:t>, диспетчеров УВД  одновременно с проведением предварительного и периодического медицинского осмотра</w:t>
      </w:r>
    </w:p>
    <w:p w:rsidR="00BE1601" w:rsidRPr="00BE1601" w:rsidRDefault="00BE1601" w:rsidP="003B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01" w:rsidRPr="00BE1601" w:rsidRDefault="00BE1601" w:rsidP="00C04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>Кандидат на получение медицинского заключения предоставляет на ВЛЭК:</w:t>
      </w:r>
    </w:p>
    <w:p w:rsidR="00BE1601" w:rsidRPr="00BE1601" w:rsidRDefault="00BE1601" w:rsidP="00C0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01" w:rsidRPr="00BE1601" w:rsidRDefault="00BE1601" w:rsidP="00C0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>01. Документ, удостоверяющий личность</w:t>
      </w:r>
    </w:p>
    <w:p w:rsidR="00BE1601" w:rsidRPr="00BE1601" w:rsidRDefault="00BE1601" w:rsidP="00C0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 xml:space="preserve">02. </w:t>
      </w:r>
      <w:proofErr w:type="gramStart"/>
      <w:r w:rsidRPr="00BE1601">
        <w:rPr>
          <w:rFonts w:ascii="Times New Roman" w:eastAsia="Times New Roman" w:hAnsi="Times New Roman" w:cs="Times New Roman"/>
          <w:sz w:val="24"/>
          <w:szCs w:val="24"/>
        </w:rPr>
        <w:t xml:space="preserve">Документы о состоянии здоровья (личное медицинское дело, медицинские книжки, медицинская карта с данными обследований (ЭКГ, рентгеновские снимки или </w:t>
      </w:r>
      <w:proofErr w:type="spellStart"/>
      <w:r w:rsidRPr="00BE1601">
        <w:rPr>
          <w:rFonts w:ascii="Times New Roman" w:eastAsia="Times New Roman" w:hAnsi="Times New Roman" w:cs="Times New Roman"/>
          <w:sz w:val="24"/>
          <w:szCs w:val="24"/>
        </w:rPr>
        <w:t>флюорограмма</w:t>
      </w:r>
      <w:proofErr w:type="spellEnd"/>
      <w:r w:rsidRPr="00BE16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1601">
        <w:rPr>
          <w:rFonts w:ascii="Times New Roman" w:eastAsia="Times New Roman" w:hAnsi="Times New Roman" w:cs="Times New Roman"/>
          <w:sz w:val="24"/>
          <w:szCs w:val="24"/>
        </w:rPr>
        <w:t>аудиограммы</w:t>
      </w:r>
      <w:proofErr w:type="spellEnd"/>
      <w:r w:rsidRPr="00BE1601">
        <w:rPr>
          <w:rFonts w:ascii="Times New Roman" w:eastAsia="Times New Roman" w:hAnsi="Times New Roman" w:cs="Times New Roman"/>
          <w:sz w:val="24"/>
          <w:szCs w:val="24"/>
        </w:rPr>
        <w:t>, данные других исследований, осмотров, консультаций и врачебных наблюдений).</w:t>
      </w:r>
      <w:proofErr w:type="gramEnd"/>
    </w:p>
    <w:p w:rsidR="00BE1601" w:rsidRPr="00BE1601" w:rsidRDefault="00BE1601" w:rsidP="00C0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>03.Направление на первичный (периодический) осмотр</w:t>
      </w:r>
    </w:p>
    <w:p w:rsidR="00BE1601" w:rsidRPr="00BE1601" w:rsidRDefault="00BE1601" w:rsidP="00C0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>04. СНИЛС</w:t>
      </w:r>
    </w:p>
    <w:p w:rsidR="00BE1601" w:rsidRPr="00BE1601" w:rsidRDefault="00BE1601" w:rsidP="00C0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>05.</w:t>
      </w:r>
      <w:r w:rsidRPr="00BE1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1601">
        <w:rPr>
          <w:rFonts w:ascii="Times New Roman" w:eastAsia="Times New Roman" w:hAnsi="Times New Roman" w:cs="Times New Roman"/>
          <w:sz w:val="24"/>
          <w:szCs w:val="24"/>
        </w:rPr>
        <w:t xml:space="preserve">Решение врачебной комиссии, проводившей обязательное психиатрическое освидетельствование </w:t>
      </w:r>
      <w:r w:rsidRPr="00BE1601">
        <w:rPr>
          <w:rFonts w:ascii="Times New Roman" w:eastAsia="Times New Roman" w:hAnsi="Times New Roman" w:cs="Times New Roman"/>
          <w:i/>
          <w:sz w:val="24"/>
          <w:szCs w:val="24"/>
        </w:rPr>
        <w:t>(при предварительном осмотре</w:t>
      </w:r>
      <w:r w:rsidRPr="00BE1601">
        <w:rPr>
          <w:rFonts w:ascii="Times New Roman" w:eastAsia="Times New Roman" w:hAnsi="Times New Roman" w:cs="Times New Roman"/>
          <w:sz w:val="24"/>
          <w:szCs w:val="24"/>
        </w:rPr>
        <w:t xml:space="preserve"> и, далее, в соответствии с периодичностью, определённой нормативными документами)</w:t>
      </w:r>
    </w:p>
    <w:p w:rsidR="00BE1601" w:rsidRPr="00BE1601" w:rsidRDefault="00BE1601" w:rsidP="00C0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>06. Полис ОМС или ДМС</w:t>
      </w:r>
    </w:p>
    <w:p w:rsidR="00BE1601" w:rsidRPr="00BE1601" w:rsidRDefault="00BE1601" w:rsidP="00C0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 xml:space="preserve">07. Рентгенографию лёгких в 2-х проекциях. Флюорография, рентгенография легких не проводится, если специалисту авиационного персонала </w:t>
      </w:r>
      <w:proofErr w:type="gramStart"/>
      <w:r w:rsidRPr="00BE1601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gramEnd"/>
      <w:r w:rsidRPr="00BE1601">
        <w:rPr>
          <w:rFonts w:ascii="Times New Roman" w:eastAsia="Times New Roman" w:hAnsi="Times New Roman" w:cs="Times New Roman"/>
          <w:sz w:val="24"/>
          <w:szCs w:val="24"/>
        </w:rPr>
        <w:t xml:space="preserve"> в течение предшествующего года проводилась флюорография, рентгенография (рентгеноскопия) или компьютерная томография органов грудной клетки.</w:t>
      </w:r>
    </w:p>
    <w:p w:rsidR="00BE1601" w:rsidRPr="00BE1601" w:rsidRDefault="00BE1601" w:rsidP="00C0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>08. Группа крови и резус-фактор, профилактические прививки при первичном освидетельствовании, при стационарном обследовании, по клиническим показаниям</w:t>
      </w:r>
    </w:p>
    <w:p w:rsidR="00BE1601" w:rsidRPr="00BE1601" w:rsidRDefault="00BE1601" w:rsidP="00C0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>09. ЭЭГ (электроэнцефалограмма) - при первичном освидетельствовании; далее по клиническим показаниям.</w:t>
      </w:r>
    </w:p>
    <w:p w:rsidR="00BE1601" w:rsidRPr="00BE1601" w:rsidRDefault="00BE1601" w:rsidP="00F76866">
      <w:p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>10. Осмотр врачом-психиатром-наркологом при первичном и  каждом медицинском освидетельствовании с использованием наборов реагентов (</w:t>
      </w:r>
      <w:proofErr w:type="spellStart"/>
      <w:proofErr w:type="gramStart"/>
      <w:r w:rsidRPr="00BE1601">
        <w:rPr>
          <w:rFonts w:ascii="Times New Roman" w:eastAsia="Times New Roman" w:hAnsi="Times New Roman" w:cs="Times New Roman"/>
          <w:sz w:val="24"/>
          <w:szCs w:val="24"/>
        </w:rPr>
        <w:t>экспресс-тестов</w:t>
      </w:r>
      <w:proofErr w:type="spellEnd"/>
      <w:proofErr w:type="gramEnd"/>
      <w:r w:rsidRPr="00BE16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E1601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предварительных химико-токсикологических исследований (ХТИ), позволяющих выявлять в моче 10 групп </w:t>
      </w:r>
      <w:proofErr w:type="spellStart"/>
      <w:r w:rsidRPr="00BE1601">
        <w:rPr>
          <w:rFonts w:ascii="Times New Roman" w:eastAsia="Times New Roman" w:hAnsi="Times New Roman" w:cs="Times New Roman"/>
          <w:i/>
          <w:sz w:val="24"/>
          <w:szCs w:val="24"/>
        </w:rPr>
        <w:t>психоактивных</w:t>
      </w:r>
      <w:proofErr w:type="spellEnd"/>
      <w:r w:rsidRPr="00BE1601">
        <w:rPr>
          <w:rFonts w:ascii="Times New Roman" w:eastAsia="Times New Roman" w:hAnsi="Times New Roman" w:cs="Times New Roman"/>
          <w:i/>
          <w:sz w:val="24"/>
          <w:szCs w:val="24"/>
        </w:rPr>
        <w:t xml:space="preserve"> веществ и их метаболитов.</w:t>
      </w:r>
    </w:p>
    <w:p w:rsidR="00BE1601" w:rsidRPr="00BE1601" w:rsidRDefault="00BE1601" w:rsidP="00C0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>11. Лабораторные и диагностические исследования в целях ВЛЭК проводятся не ранее, чем за один месяц до начала медицинского освидетельствования, в медицинских организациях с функциями ВЛЭК ГА (ЦВЛЭК ГА) либо в организациях, имеющих лицензию на осуществление соответствующего вида работ (услуг), при наличии договора с медицинской организацией либо договора с работодателем.</w:t>
      </w:r>
    </w:p>
    <w:p w:rsidR="00BE1601" w:rsidRPr="00BE1601" w:rsidRDefault="00BE1601" w:rsidP="00D47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>12. В случае</w:t>
      </w:r>
      <w:proofErr w:type="gramStart"/>
      <w:r w:rsidRPr="00BE160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E1601">
        <w:rPr>
          <w:rFonts w:ascii="Times New Roman" w:eastAsia="Times New Roman" w:hAnsi="Times New Roman" w:cs="Times New Roman"/>
          <w:sz w:val="24"/>
          <w:szCs w:val="24"/>
        </w:rPr>
        <w:t xml:space="preserve"> если специалист из числа авиационного персонала ГА, является владельцем оружия, он должен </w:t>
      </w:r>
      <w:r w:rsidRPr="00BE1601">
        <w:rPr>
          <w:rFonts w:ascii="Times New Roman" w:eastAsia="Times New Roman" w:hAnsi="Times New Roman" w:cs="Times New Roman"/>
          <w:i/>
          <w:sz w:val="24"/>
          <w:szCs w:val="24"/>
        </w:rPr>
        <w:t>заявить об этом врачебной комиссии</w:t>
      </w:r>
      <w:r w:rsidRPr="00BE1601">
        <w:rPr>
          <w:rFonts w:ascii="Times New Roman" w:eastAsia="Times New Roman" w:hAnsi="Times New Roman" w:cs="Times New Roman"/>
          <w:sz w:val="24"/>
          <w:szCs w:val="24"/>
        </w:rPr>
        <w:t>, проводящей первичный (периодический осмотр) специалиста</w:t>
      </w:r>
    </w:p>
    <w:p w:rsidR="00BE1601" w:rsidRPr="00BE1601" w:rsidRDefault="00BE1601" w:rsidP="00D4713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 xml:space="preserve">13. Периодичность обязательных медицинских осмотров, участие врачей специалистов, лабораторные и функциональные исследования для авиационных специалистов установлены Приложением № 1 к Порядку, утверждённого Приказом  МТ РФ от 11 февраля </w:t>
      </w:r>
      <w:smartTag w:uri="urn:schemas-microsoft-com:office:smarttags" w:element="metricconverter">
        <w:smartTagPr>
          <w:attr w:name="ProductID" w:val="2022 г"/>
        </w:smartTagPr>
        <w:r w:rsidRPr="00BE1601">
          <w:rPr>
            <w:rFonts w:ascii="Times New Roman" w:eastAsia="Times New Roman" w:hAnsi="Times New Roman" w:cs="Times New Roman"/>
            <w:sz w:val="24"/>
            <w:szCs w:val="24"/>
          </w:rPr>
          <w:t>2022 г</w:t>
        </w:r>
      </w:smartTag>
      <w:r w:rsidRPr="00BE1601">
        <w:rPr>
          <w:rFonts w:ascii="Times New Roman" w:eastAsia="Times New Roman" w:hAnsi="Times New Roman" w:cs="Times New Roman"/>
          <w:sz w:val="24"/>
          <w:szCs w:val="24"/>
        </w:rPr>
        <w:t>. № 41 и Порядком проведения обязательных предварительных и периодических осмотров</w:t>
      </w:r>
    </w:p>
    <w:p w:rsidR="00BE1601" w:rsidRPr="00BE1601" w:rsidRDefault="00BE1601" w:rsidP="00D4713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>14. Члены лётного экипажа гражданского воздушного судна, диспетчеры УВД с возраста 40 и старше проходят дополнительные медицинские обследования в соответствии с Приложением к Перечню медицинских исследований, утверждённых приказом Минтранса РФ от 10.12.2021 № 437.</w:t>
      </w:r>
    </w:p>
    <w:p w:rsidR="00BE1601" w:rsidRPr="00BE1601" w:rsidRDefault="00BE1601" w:rsidP="00C0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601">
        <w:rPr>
          <w:rFonts w:ascii="Times New Roman" w:eastAsia="Times New Roman" w:hAnsi="Times New Roman" w:cs="Times New Roman"/>
          <w:sz w:val="24"/>
          <w:szCs w:val="24"/>
        </w:rPr>
        <w:t>15. Дополнительные обследования лиц с заболеваниями (подозрением на заболевание) проводятся при назначении врачом-специалистом ВЛЭК ГА (ЦВЛЭК ГА) в соответствии с протоколами обследования в целях врачебно-летной экспертизы.</w:t>
      </w:r>
    </w:p>
    <w:p w:rsidR="00E70495" w:rsidRPr="00BE1601" w:rsidRDefault="00E70495" w:rsidP="00C04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0495" w:rsidRPr="00BE1601" w:rsidSect="00A7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E1601"/>
    <w:rsid w:val="003B6A3F"/>
    <w:rsid w:val="00A76C31"/>
    <w:rsid w:val="00AB409B"/>
    <w:rsid w:val="00B54947"/>
    <w:rsid w:val="00BE1601"/>
    <w:rsid w:val="00C0489A"/>
    <w:rsid w:val="00D47133"/>
    <w:rsid w:val="00E70495"/>
    <w:rsid w:val="00F7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2022-09-13T10:48:00Z</dcterms:created>
  <dcterms:modified xsi:type="dcterms:W3CDTF">2022-09-14T08:00:00Z</dcterms:modified>
</cp:coreProperties>
</file>